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AED" w:rsidRPr="00437D2A" w:rsidRDefault="001F6AED" w:rsidP="00437D2A">
      <w:pPr>
        <w:spacing w:line="360" w:lineRule="auto"/>
        <w:jc w:val="center"/>
        <w:rPr>
          <w:rFonts w:ascii="Times New Roman" w:hAnsi="Times New Roman" w:cs="Times New Roman"/>
          <w:b/>
          <w:sz w:val="24"/>
          <w:szCs w:val="24"/>
        </w:rPr>
      </w:pPr>
      <w:bookmarkStart w:id="0" w:name="_GoBack"/>
      <w:bookmarkEnd w:id="0"/>
    </w:p>
    <w:tbl>
      <w:tblPr>
        <w:tblStyle w:val="a3"/>
        <w:tblW w:w="10065" w:type="dxa"/>
        <w:tblInd w:w="-714" w:type="dxa"/>
        <w:tblLayout w:type="fixed"/>
        <w:tblLook w:val="04A0" w:firstRow="1" w:lastRow="0" w:firstColumn="1" w:lastColumn="0" w:noHBand="0" w:noVBand="1"/>
      </w:tblPr>
      <w:tblGrid>
        <w:gridCol w:w="1702"/>
        <w:gridCol w:w="8363"/>
      </w:tblGrid>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Название проекта</w:t>
            </w:r>
          </w:p>
        </w:tc>
        <w:tc>
          <w:tcPr>
            <w:tcW w:w="8363" w:type="dxa"/>
          </w:tcPr>
          <w:p w:rsidR="00CA4185" w:rsidRPr="00437D2A" w:rsidRDefault="00CA4185" w:rsidP="00437D2A">
            <w:pPr>
              <w:spacing w:line="360" w:lineRule="auto"/>
              <w:jc w:val="center"/>
              <w:rPr>
                <w:rFonts w:ascii="Times New Roman" w:hAnsi="Times New Roman" w:cs="Times New Roman"/>
                <w:sz w:val="24"/>
                <w:szCs w:val="24"/>
              </w:rPr>
            </w:pPr>
            <w:proofErr w:type="spellStart"/>
            <w:r w:rsidRPr="00437D2A">
              <w:rPr>
                <w:rFonts w:ascii="Times New Roman" w:hAnsi="Times New Roman" w:cs="Times New Roman"/>
                <w:sz w:val="24"/>
                <w:szCs w:val="24"/>
              </w:rPr>
              <w:t>Экопривычки</w:t>
            </w:r>
            <w:proofErr w:type="spellEnd"/>
            <w:r w:rsidRPr="00437D2A">
              <w:rPr>
                <w:rFonts w:ascii="Times New Roman" w:hAnsi="Times New Roman" w:cs="Times New Roman"/>
                <w:sz w:val="24"/>
                <w:szCs w:val="24"/>
              </w:rPr>
              <w:t>. Формирование экологического образа жизни с детства</w:t>
            </w:r>
            <w:r w:rsidR="002D380E">
              <w:rPr>
                <w:rFonts w:ascii="Times New Roman" w:hAnsi="Times New Roman" w:cs="Times New Roman"/>
                <w:sz w:val="24"/>
                <w:szCs w:val="24"/>
              </w:rPr>
              <w:t>.</w:t>
            </w:r>
          </w:p>
        </w:tc>
      </w:tr>
      <w:tr w:rsidR="00CA4185" w:rsidRPr="00437D2A" w:rsidTr="00371184">
        <w:tc>
          <w:tcPr>
            <w:tcW w:w="1702" w:type="dxa"/>
          </w:tcPr>
          <w:p w:rsidR="00371184"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Информация</w:t>
            </w:r>
          </w:p>
          <w:p w:rsidR="00371184"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 xml:space="preserve">о команде </w:t>
            </w:r>
          </w:p>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проекта</w:t>
            </w:r>
          </w:p>
        </w:tc>
        <w:tc>
          <w:tcPr>
            <w:tcW w:w="8363" w:type="dxa"/>
          </w:tcPr>
          <w:p w:rsidR="00371184" w:rsidRPr="00437D2A" w:rsidRDefault="00CA4185" w:rsidP="00437D2A">
            <w:pPr>
              <w:spacing w:line="360" w:lineRule="auto"/>
              <w:ind w:firstLine="600"/>
              <w:jc w:val="both"/>
              <w:rPr>
                <w:rFonts w:ascii="Times New Roman" w:hAnsi="Times New Roman" w:cs="Times New Roman"/>
                <w:sz w:val="24"/>
                <w:szCs w:val="24"/>
              </w:rPr>
            </w:pPr>
            <w:r w:rsidRPr="00437D2A">
              <w:rPr>
                <w:rFonts w:ascii="Times New Roman" w:hAnsi="Times New Roman" w:cs="Times New Roman"/>
                <w:sz w:val="24"/>
                <w:szCs w:val="24"/>
              </w:rPr>
              <w:t>Филкова Ирина Петровна- учитель начальных классов</w:t>
            </w:r>
            <w:r w:rsidR="00371184" w:rsidRPr="00437D2A">
              <w:rPr>
                <w:rFonts w:ascii="Times New Roman" w:hAnsi="Times New Roman" w:cs="Times New Roman"/>
                <w:sz w:val="24"/>
                <w:szCs w:val="24"/>
              </w:rPr>
              <w:t xml:space="preserve"> </w:t>
            </w:r>
            <w:r w:rsidR="00437D2A">
              <w:rPr>
                <w:rFonts w:ascii="Times New Roman" w:hAnsi="Times New Roman" w:cs="Times New Roman"/>
                <w:sz w:val="24"/>
                <w:szCs w:val="24"/>
              </w:rPr>
              <w:t>МБОУ СОШ №3 г.</w:t>
            </w:r>
            <w:r w:rsidR="00437D2A" w:rsidRPr="00437D2A">
              <w:rPr>
                <w:rFonts w:ascii="Times New Roman" w:hAnsi="Times New Roman" w:cs="Times New Roman"/>
                <w:sz w:val="24"/>
                <w:szCs w:val="24"/>
              </w:rPr>
              <w:t xml:space="preserve"> </w:t>
            </w:r>
            <w:r w:rsidR="00437D2A">
              <w:rPr>
                <w:rFonts w:ascii="Times New Roman" w:hAnsi="Times New Roman" w:cs="Times New Roman"/>
                <w:sz w:val="24"/>
                <w:szCs w:val="24"/>
              </w:rPr>
              <w:t xml:space="preserve">Ханты-Мансийска </w:t>
            </w:r>
            <w:r w:rsidR="00371184" w:rsidRPr="00437D2A">
              <w:rPr>
                <w:rFonts w:ascii="Times New Roman" w:hAnsi="Times New Roman" w:cs="Times New Roman"/>
                <w:sz w:val="24"/>
                <w:szCs w:val="24"/>
              </w:rPr>
              <w:t>– руководитель проекта</w:t>
            </w:r>
            <w:r w:rsidR="00437D2A">
              <w:rPr>
                <w:rFonts w:ascii="Times New Roman" w:hAnsi="Times New Roman" w:cs="Times New Roman"/>
                <w:sz w:val="24"/>
                <w:szCs w:val="24"/>
              </w:rPr>
              <w:t xml:space="preserve"> (</w:t>
            </w:r>
            <w:r w:rsidR="00437D2A">
              <w:rPr>
                <w:rFonts w:ascii="Times New Roman" w:hAnsi="Times New Roman" w:cs="Times New Roman"/>
                <w:sz w:val="24"/>
                <w:szCs w:val="24"/>
                <w:lang w:val="en-US"/>
              </w:rPr>
              <w:t>Irina</w:t>
            </w:r>
            <w:r w:rsidR="00437D2A" w:rsidRPr="00437D2A">
              <w:rPr>
                <w:rFonts w:ascii="Times New Roman" w:hAnsi="Times New Roman" w:cs="Times New Roman"/>
                <w:sz w:val="24"/>
                <w:szCs w:val="24"/>
              </w:rPr>
              <w:t>-</w:t>
            </w:r>
            <w:proofErr w:type="spellStart"/>
            <w:r w:rsidR="00437D2A">
              <w:rPr>
                <w:rFonts w:ascii="Times New Roman" w:hAnsi="Times New Roman" w:cs="Times New Roman"/>
                <w:sz w:val="24"/>
                <w:szCs w:val="24"/>
                <w:lang w:val="en-US"/>
              </w:rPr>
              <w:t>Filkova</w:t>
            </w:r>
            <w:proofErr w:type="spellEnd"/>
            <w:r w:rsidR="00437D2A" w:rsidRPr="00437D2A">
              <w:rPr>
                <w:rFonts w:ascii="Times New Roman" w:hAnsi="Times New Roman" w:cs="Times New Roman"/>
                <w:sz w:val="24"/>
                <w:szCs w:val="24"/>
              </w:rPr>
              <w:t>@</w:t>
            </w:r>
            <w:r w:rsidR="00437D2A">
              <w:rPr>
                <w:rFonts w:ascii="Times New Roman" w:hAnsi="Times New Roman" w:cs="Times New Roman"/>
                <w:sz w:val="24"/>
                <w:szCs w:val="24"/>
                <w:lang w:val="en-US"/>
              </w:rPr>
              <w:t>mail</w:t>
            </w:r>
            <w:r w:rsidR="00437D2A" w:rsidRPr="00437D2A">
              <w:rPr>
                <w:rFonts w:ascii="Times New Roman" w:hAnsi="Times New Roman" w:cs="Times New Roman"/>
                <w:sz w:val="24"/>
                <w:szCs w:val="24"/>
              </w:rPr>
              <w:t>.</w:t>
            </w:r>
            <w:proofErr w:type="spellStart"/>
            <w:r w:rsidR="00437D2A">
              <w:rPr>
                <w:rFonts w:ascii="Times New Roman" w:hAnsi="Times New Roman" w:cs="Times New Roman"/>
                <w:sz w:val="24"/>
                <w:szCs w:val="24"/>
                <w:lang w:val="en-US"/>
              </w:rPr>
              <w:t>ru</w:t>
            </w:r>
            <w:proofErr w:type="spellEnd"/>
            <w:r w:rsidR="00437D2A" w:rsidRPr="00437D2A">
              <w:rPr>
                <w:rFonts w:ascii="Times New Roman" w:hAnsi="Times New Roman" w:cs="Times New Roman"/>
                <w:sz w:val="24"/>
                <w:szCs w:val="24"/>
              </w:rPr>
              <w:t>)</w:t>
            </w:r>
            <w:r w:rsidRPr="00437D2A">
              <w:rPr>
                <w:rFonts w:ascii="Times New Roman" w:hAnsi="Times New Roman" w:cs="Times New Roman"/>
                <w:sz w:val="24"/>
                <w:szCs w:val="24"/>
              </w:rPr>
              <w:t xml:space="preserve">; </w:t>
            </w:r>
          </w:p>
          <w:p w:rsidR="00371184" w:rsidRPr="00437D2A" w:rsidRDefault="00437D2A" w:rsidP="00437D2A">
            <w:pPr>
              <w:spacing w:line="360" w:lineRule="auto"/>
              <w:ind w:firstLine="600"/>
              <w:jc w:val="both"/>
              <w:rPr>
                <w:rFonts w:ascii="Times New Roman" w:hAnsi="Times New Roman" w:cs="Times New Roman"/>
                <w:sz w:val="24"/>
                <w:szCs w:val="24"/>
              </w:rPr>
            </w:pPr>
            <w:r>
              <w:rPr>
                <w:rFonts w:ascii="Times New Roman" w:hAnsi="Times New Roman" w:cs="Times New Roman"/>
                <w:sz w:val="24"/>
                <w:szCs w:val="24"/>
              </w:rPr>
              <w:t>Р</w:t>
            </w:r>
            <w:r w:rsidR="00CA4185" w:rsidRPr="00437D2A">
              <w:rPr>
                <w:rFonts w:ascii="Times New Roman" w:hAnsi="Times New Roman" w:cs="Times New Roman"/>
                <w:sz w:val="24"/>
                <w:szCs w:val="24"/>
              </w:rPr>
              <w:t>одители и учащиеся 3 Б класса</w:t>
            </w:r>
            <w:r w:rsidR="00371184" w:rsidRPr="00437D2A">
              <w:rPr>
                <w:rFonts w:ascii="Times New Roman" w:hAnsi="Times New Roman" w:cs="Times New Roman"/>
                <w:sz w:val="24"/>
                <w:szCs w:val="24"/>
              </w:rPr>
              <w:t xml:space="preserve"> –активные участники проекта, </w:t>
            </w:r>
          </w:p>
          <w:p w:rsidR="00CA4185" w:rsidRPr="00437D2A" w:rsidRDefault="00437D2A" w:rsidP="00437D2A">
            <w:pPr>
              <w:spacing w:line="360" w:lineRule="auto"/>
              <w:ind w:firstLine="600"/>
              <w:jc w:val="both"/>
              <w:rPr>
                <w:rFonts w:ascii="Times New Roman" w:hAnsi="Times New Roman" w:cs="Times New Roman"/>
                <w:color w:val="FF0000"/>
                <w:sz w:val="24"/>
                <w:szCs w:val="24"/>
              </w:rPr>
            </w:pPr>
            <w:r>
              <w:rPr>
                <w:rFonts w:ascii="Times New Roman" w:hAnsi="Times New Roman" w:cs="Times New Roman"/>
                <w:sz w:val="24"/>
                <w:szCs w:val="24"/>
              </w:rPr>
              <w:t>У</w:t>
            </w:r>
            <w:r w:rsidR="00371184" w:rsidRPr="00437D2A">
              <w:rPr>
                <w:rFonts w:ascii="Times New Roman" w:hAnsi="Times New Roman" w:cs="Times New Roman"/>
                <w:sz w:val="24"/>
                <w:szCs w:val="24"/>
              </w:rPr>
              <w:t>чащиеся начальной школы МБОУ СОШ №3 г. Ханты-Мансийска – участники мастер-классов, акций, классных часов, линеек; проекта</w:t>
            </w:r>
            <w:r w:rsidR="00371184" w:rsidRPr="00437D2A">
              <w:rPr>
                <w:rFonts w:ascii="Times New Roman" w:hAnsi="Times New Roman" w:cs="Times New Roman"/>
                <w:color w:val="FF0000"/>
                <w:sz w:val="24"/>
                <w:szCs w:val="24"/>
              </w:rPr>
              <w:t xml:space="preserve">. </w:t>
            </w:r>
          </w:p>
          <w:p w:rsidR="00371184" w:rsidRPr="00437D2A" w:rsidRDefault="00371184" w:rsidP="00437D2A">
            <w:pPr>
              <w:spacing w:line="360" w:lineRule="auto"/>
              <w:ind w:firstLine="600"/>
              <w:jc w:val="both"/>
              <w:rPr>
                <w:rFonts w:ascii="Times New Roman" w:hAnsi="Times New Roman" w:cs="Times New Roman"/>
                <w:sz w:val="24"/>
                <w:szCs w:val="24"/>
              </w:rPr>
            </w:pPr>
            <w:r w:rsidRPr="00437D2A">
              <w:rPr>
                <w:rFonts w:ascii="Times New Roman" w:hAnsi="Times New Roman" w:cs="Times New Roman"/>
                <w:sz w:val="24"/>
                <w:szCs w:val="24"/>
              </w:rPr>
              <w:t>Партнёры проекта:</w:t>
            </w:r>
          </w:p>
          <w:p w:rsidR="00371184" w:rsidRPr="00437D2A" w:rsidRDefault="00371184" w:rsidP="00437D2A">
            <w:pPr>
              <w:shd w:val="clear" w:color="auto" w:fill="FFFFFF"/>
              <w:tabs>
                <w:tab w:val="left" w:pos="5645"/>
                <w:tab w:val="left" w:pos="8147"/>
              </w:tabs>
              <w:spacing w:line="360" w:lineRule="auto"/>
              <w:jc w:val="both"/>
              <w:rPr>
                <w:rFonts w:ascii="Times New Roman" w:eastAsia="Times New Roman" w:hAnsi="Times New Roman" w:cs="Times New Roman"/>
                <w:bCs/>
                <w:sz w:val="24"/>
                <w:szCs w:val="24"/>
              </w:rPr>
            </w:pPr>
            <w:r w:rsidRPr="00437D2A">
              <w:rPr>
                <w:rFonts w:ascii="Times New Roman" w:eastAsia="Times New Roman" w:hAnsi="Times New Roman" w:cs="Times New Roman"/>
                <w:bCs/>
                <w:sz w:val="24"/>
                <w:szCs w:val="24"/>
              </w:rPr>
              <w:t>БУ «Объединённая дирекция особо охраняемых природных территорий» -информационная, организационная помощь.</w:t>
            </w:r>
          </w:p>
          <w:p w:rsidR="00371184" w:rsidRPr="00437D2A" w:rsidRDefault="00371184" w:rsidP="00437D2A">
            <w:pPr>
              <w:shd w:val="clear" w:color="auto" w:fill="FFFFFF"/>
              <w:tabs>
                <w:tab w:val="left" w:pos="5645"/>
                <w:tab w:val="left" w:pos="7613"/>
              </w:tabs>
              <w:spacing w:line="360" w:lineRule="auto"/>
              <w:contextualSpacing/>
              <w:jc w:val="both"/>
              <w:rPr>
                <w:rFonts w:ascii="Times New Roman" w:eastAsia="Times New Roman" w:hAnsi="Times New Roman" w:cs="Times New Roman"/>
                <w:bCs/>
                <w:sz w:val="24"/>
                <w:szCs w:val="24"/>
              </w:rPr>
            </w:pPr>
            <w:r w:rsidRPr="00437D2A">
              <w:rPr>
                <w:rFonts w:ascii="Times New Roman" w:eastAsia="Times New Roman" w:hAnsi="Times New Roman" w:cs="Times New Roman"/>
                <w:bCs/>
                <w:sz w:val="24"/>
                <w:szCs w:val="24"/>
              </w:rPr>
              <w:t xml:space="preserve">-МБУ «Городская централизованная библиотечная система» - информационная, организационная помощь, совместное проведение мероприятий.  </w:t>
            </w:r>
          </w:p>
          <w:p w:rsidR="00371184" w:rsidRPr="00437D2A" w:rsidRDefault="00371184" w:rsidP="00437D2A">
            <w:pPr>
              <w:shd w:val="clear" w:color="auto" w:fill="FFFFFF"/>
              <w:tabs>
                <w:tab w:val="left" w:pos="5645"/>
                <w:tab w:val="left" w:pos="7613"/>
              </w:tabs>
              <w:spacing w:line="360" w:lineRule="auto"/>
              <w:contextualSpacing/>
              <w:jc w:val="both"/>
              <w:rPr>
                <w:rFonts w:ascii="Times New Roman" w:eastAsia="Times New Roman" w:hAnsi="Times New Roman" w:cs="Times New Roman"/>
                <w:bCs/>
                <w:sz w:val="24"/>
                <w:szCs w:val="24"/>
              </w:rPr>
            </w:pPr>
            <w:r w:rsidRPr="00437D2A">
              <w:rPr>
                <w:rFonts w:ascii="Times New Roman" w:eastAsia="Times New Roman" w:hAnsi="Times New Roman" w:cs="Times New Roman"/>
                <w:sz w:val="24"/>
                <w:szCs w:val="24"/>
                <w:lang w:eastAsia="ru-RU"/>
              </w:rPr>
              <w:t xml:space="preserve">- БУ ХМАО-Югры «Музей природы и человека» - информационная. </w:t>
            </w:r>
          </w:p>
          <w:p w:rsidR="00371184" w:rsidRPr="00437D2A" w:rsidRDefault="00371184" w:rsidP="00437D2A">
            <w:pPr>
              <w:shd w:val="clear" w:color="auto" w:fill="FFFFFF"/>
              <w:tabs>
                <w:tab w:val="left" w:pos="5645"/>
                <w:tab w:val="left" w:pos="7613"/>
              </w:tabs>
              <w:spacing w:line="360" w:lineRule="auto"/>
              <w:contextualSpacing/>
              <w:jc w:val="both"/>
              <w:rPr>
                <w:rFonts w:ascii="Times New Roman" w:eastAsia="Times New Roman" w:hAnsi="Times New Roman" w:cs="Times New Roman"/>
                <w:bCs/>
                <w:sz w:val="24"/>
                <w:szCs w:val="24"/>
              </w:rPr>
            </w:pPr>
            <w:r w:rsidRPr="00437D2A">
              <w:rPr>
                <w:rFonts w:ascii="Times New Roman" w:hAnsi="Times New Roman" w:cs="Times New Roman"/>
                <w:sz w:val="24"/>
                <w:szCs w:val="24"/>
              </w:rPr>
              <w:t>-БУ ХМАО-Югры «Музей геологии, нефти и газа»</w:t>
            </w:r>
            <w:r w:rsidR="00FD6BB2">
              <w:rPr>
                <w:rFonts w:ascii="Times New Roman" w:hAnsi="Times New Roman" w:cs="Times New Roman"/>
                <w:sz w:val="24"/>
                <w:szCs w:val="24"/>
              </w:rPr>
              <w:t xml:space="preserve"> </w:t>
            </w:r>
            <w:r w:rsidRPr="00437D2A">
              <w:rPr>
                <w:rFonts w:ascii="Times New Roman" w:hAnsi="Times New Roman" w:cs="Times New Roman"/>
                <w:sz w:val="24"/>
                <w:szCs w:val="24"/>
              </w:rPr>
              <w:t>-</w:t>
            </w:r>
            <w:r w:rsidR="00FD6BB2">
              <w:rPr>
                <w:rFonts w:ascii="Times New Roman" w:hAnsi="Times New Roman" w:cs="Times New Roman"/>
                <w:sz w:val="24"/>
                <w:szCs w:val="24"/>
              </w:rPr>
              <w:t xml:space="preserve"> </w:t>
            </w:r>
            <w:r w:rsidRPr="00437D2A">
              <w:rPr>
                <w:rFonts w:ascii="Times New Roman" w:hAnsi="Times New Roman" w:cs="Times New Roman"/>
                <w:sz w:val="24"/>
                <w:szCs w:val="24"/>
              </w:rPr>
              <w:t>информационная.</w:t>
            </w:r>
          </w:p>
        </w:tc>
      </w:tr>
      <w:tr w:rsidR="00CA4185" w:rsidRPr="00437D2A" w:rsidTr="00371184">
        <w:tc>
          <w:tcPr>
            <w:tcW w:w="1702" w:type="dxa"/>
          </w:tcPr>
          <w:p w:rsidR="00CA4185" w:rsidRPr="00437D2A" w:rsidRDefault="00CA4185" w:rsidP="00437D2A">
            <w:pPr>
              <w:spacing w:line="360" w:lineRule="auto"/>
              <w:ind w:right="-108"/>
              <w:jc w:val="center"/>
              <w:rPr>
                <w:rFonts w:ascii="Times New Roman" w:hAnsi="Times New Roman" w:cs="Times New Roman"/>
                <w:sz w:val="24"/>
                <w:szCs w:val="24"/>
              </w:rPr>
            </w:pPr>
            <w:r w:rsidRPr="00437D2A">
              <w:rPr>
                <w:rFonts w:ascii="Times New Roman" w:hAnsi="Times New Roman" w:cs="Times New Roman"/>
                <w:sz w:val="24"/>
                <w:szCs w:val="24"/>
              </w:rPr>
              <w:t>География проекта</w:t>
            </w:r>
          </w:p>
        </w:tc>
        <w:tc>
          <w:tcPr>
            <w:tcW w:w="8363" w:type="dxa"/>
          </w:tcPr>
          <w:p w:rsidR="00CA4185" w:rsidRPr="00437D2A" w:rsidRDefault="00437D2A" w:rsidP="00437D2A">
            <w:pPr>
              <w:spacing w:line="360" w:lineRule="auto"/>
              <w:ind w:firstLine="600"/>
              <w:jc w:val="both"/>
              <w:rPr>
                <w:rFonts w:ascii="Times New Roman" w:hAnsi="Times New Roman" w:cs="Times New Roman"/>
                <w:sz w:val="24"/>
                <w:szCs w:val="24"/>
              </w:rPr>
            </w:pPr>
            <w:r w:rsidRPr="00437D2A">
              <w:rPr>
                <w:rFonts w:ascii="Times New Roman" w:hAnsi="Times New Roman" w:cs="Times New Roman"/>
                <w:sz w:val="24"/>
                <w:szCs w:val="24"/>
              </w:rPr>
              <w:t>Проект реализуется на базе школы в тесном сотрудничестве с учреждениями города.</w:t>
            </w:r>
          </w:p>
        </w:tc>
      </w:tr>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Аннотация проекта</w:t>
            </w:r>
          </w:p>
        </w:tc>
        <w:tc>
          <w:tcPr>
            <w:tcW w:w="8363" w:type="dxa"/>
          </w:tcPr>
          <w:p w:rsidR="00CA4185" w:rsidRPr="00437D2A" w:rsidRDefault="00CA4185" w:rsidP="00437D2A">
            <w:pPr>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Для организации работы по экологическому воспитанию и образованию обучающихся были определены проблемы, связанные с уровнем экологической культуры по итогам анкетирования обучающихся и родителей. Результаты анкетирования показывают, что большинство родителей имеют представление о понятии экологической культуры, но не все знают о глобальных экологических проблемах, происходящих в мире. Родители считают необходимым осуществление экологического образования и воспитания ребёнка. Учащиеся недостаточно владеют знаниями о влиянии человека на природу, о том, что они могут сделать для охраны природы.</w:t>
            </w:r>
          </w:p>
          <w:p w:rsidR="00CA4185" w:rsidRPr="00437D2A" w:rsidRDefault="00CA4185" w:rsidP="00437D2A">
            <w:pPr>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 xml:space="preserve">За основу проекта были взяты экологические привычки из книги </w:t>
            </w:r>
            <w:proofErr w:type="spellStart"/>
            <w:r w:rsidRPr="00437D2A">
              <w:rPr>
                <w:rFonts w:ascii="Times New Roman" w:hAnsi="Times New Roman" w:cs="Times New Roman"/>
                <w:sz w:val="24"/>
                <w:szCs w:val="24"/>
              </w:rPr>
              <w:t>Дзятковской</w:t>
            </w:r>
            <w:proofErr w:type="spellEnd"/>
            <w:r w:rsidRPr="00437D2A">
              <w:rPr>
                <w:rFonts w:ascii="Times New Roman" w:hAnsi="Times New Roman" w:cs="Times New Roman"/>
                <w:sz w:val="24"/>
                <w:szCs w:val="24"/>
              </w:rPr>
              <w:t xml:space="preserve"> Елены Николаевны «Мои экологические привычки». </w:t>
            </w:r>
          </w:p>
          <w:p w:rsidR="00CA4185" w:rsidRPr="00437D2A" w:rsidRDefault="00CA4185" w:rsidP="00437D2A">
            <w:pPr>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 xml:space="preserve">Эти привычки помогают социализироваться в мир глобальных взаимозависимостей, несущих человеку как большие возможности, так и реальные угрозы, помогают детям осознать связь своей любви к Родине, родным людям, природе, с готовностью воспитывать у себя экологические привычки. Экологические привычки – это не перечень готовых алгоритмов на </w:t>
            </w:r>
            <w:r w:rsidRPr="00437D2A">
              <w:rPr>
                <w:rFonts w:ascii="Times New Roman" w:hAnsi="Times New Roman" w:cs="Times New Roman"/>
                <w:sz w:val="24"/>
                <w:szCs w:val="24"/>
              </w:rPr>
              <w:lastRenderedPageBreak/>
              <w:t>все случаи жизни. Это принципы экологически обоснованных действий, их применение требует размышления, понимания целостности окружающего мира и своего места в нем. Обучающиеся должны переосмыслить имеющиеся знания, работать над собой, перепроектируя свой образ жизни.</w:t>
            </w:r>
          </w:p>
          <w:p w:rsidR="00CA4185" w:rsidRPr="00437D2A" w:rsidRDefault="00CA4185" w:rsidP="00437D2A">
            <w:pPr>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В этом проекте речь пойдет об экологических привычках, которыми лучше овладеть с детства, чтобы меньше расходовать природные ресурсы и не загрязнять природу. Если прививать эти привычки с детства, то обучающиеся вырастут экологически грамотными людьми.</w:t>
            </w:r>
          </w:p>
          <w:p w:rsidR="00CA4185" w:rsidRPr="00437D2A" w:rsidRDefault="00CA4185" w:rsidP="00437D2A">
            <w:pPr>
              <w:spacing w:line="360" w:lineRule="auto"/>
              <w:jc w:val="both"/>
              <w:rPr>
                <w:rFonts w:ascii="Times New Roman" w:hAnsi="Times New Roman" w:cs="Times New Roman"/>
                <w:sz w:val="24"/>
                <w:szCs w:val="24"/>
              </w:rPr>
            </w:pPr>
            <w:r w:rsidRPr="00437D2A">
              <w:rPr>
                <w:rFonts w:ascii="Times New Roman" w:hAnsi="Times New Roman" w:cs="Times New Roman"/>
                <w:b/>
                <w:sz w:val="24"/>
                <w:szCs w:val="24"/>
              </w:rPr>
              <w:t>Проблема:</w:t>
            </w:r>
            <w:r w:rsidRPr="00437D2A">
              <w:rPr>
                <w:rFonts w:ascii="Times New Roman" w:hAnsi="Times New Roman" w:cs="Times New Roman"/>
                <w:sz w:val="24"/>
                <w:szCs w:val="24"/>
              </w:rPr>
              <w:t xml:space="preserve"> низкий уровень осведомлённости детей начальной школы и их родителей о экологических проблемах, происходящих в мире и сформированности у них системы научных и практических знаний, ценностных ориентаций, поведения и деятельности, обеспечивающих ответственное отношение к соблюдению экологических привычек.  </w:t>
            </w:r>
          </w:p>
          <w:p w:rsidR="00CA4185" w:rsidRPr="00437D2A" w:rsidRDefault="00CA4185" w:rsidP="00437D2A">
            <w:pPr>
              <w:spacing w:line="360" w:lineRule="auto"/>
              <w:jc w:val="both"/>
              <w:rPr>
                <w:rFonts w:ascii="Times New Roman" w:hAnsi="Times New Roman" w:cs="Times New Roman"/>
                <w:sz w:val="24"/>
                <w:szCs w:val="24"/>
              </w:rPr>
            </w:pPr>
            <w:r w:rsidRPr="00437D2A">
              <w:rPr>
                <w:rFonts w:ascii="Times New Roman" w:hAnsi="Times New Roman" w:cs="Times New Roman"/>
                <w:b/>
                <w:sz w:val="24"/>
                <w:szCs w:val="24"/>
              </w:rPr>
              <w:t xml:space="preserve">Объектом </w:t>
            </w:r>
            <w:r w:rsidRPr="00437D2A">
              <w:rPr>
                <w:rFonts w:ascii="Times New Roman" w:hAnsi="Times New Roman" w:cs="Times New Roman"/>
                <w:sz w:val="24"/>
                <w:szCs w:val="24"/>
              </w:rPr>
              <w:t>исследования является экологическая деятельность в урочной и внеурочной деятельности.</w:t>
            </w:r>
          </w:p>
          <w:p w:rsidR="00CA4185" w:rsidRPr="00437D2A" w:rsidRDefault="00CA4185" w:rsidP="00437D2A">
            <w:pPr>
              <w:spacing w:line="360" w:lineRule="auto"/>
              <w:jc w:val="both"/>
              <w:rPr>
                <w:rFonts w:ascii="Times New Roman" w:hAnsi="Times New Roman" w:cs="Times New Roman"/>
                <w:sz w:val="24"/>
                <w:szCs w:val="24"/>
              </w:rPr>
            </w:pPr>
            <w:r w:rsidRPr="00437D2A">
              <w:rPr>
                <w:rFonts w:ascii="Times New Roman" w:hAnsi="Times New Roman" w:cs="Times New Roman"/>
                <w:b/>
                <w:sz w:val="24"/>
                <w:szCs w:val="24"/>
              </w:rPr>
              <w:t>Предметом</w:t>
            </w:r>
            <w:r w:rsidRPr="00437D2A">
              <w:rPr>
                <w:rFonts w:ascii="Times New Roman" w:hAnsi="Times New Roman" w:cs="Times New Roman"/>
                <w:sz w:val="24"/>
                <w:szCs w:val="24"/>
              </w:rPr>
              <w:t xml:space="preserve"> исследования является формирование экологических привычек у обучающихся.</w:t>
            </w:r>
          </w:p>
        </w:tc>
      </w:tr>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lastRenderedPageBreak/>
              <w:t>Актуальность проекта</w:t>
            </w:r>
          </w:p>
        </w:tc>
        <w:tc>
          <w:tcPr>
            <w:tcW w:w="8363" w:type="dxa"/>
          </w:tcPr>
          <w:p w:rsidR="00CA4185" w:rsidRPr="00437D2A" w:rsidRDefault="00CA4185" w:rsidP="00437D2A">
            <w:pPr>
              <w:spacing w:line="360" w:lineRule="auto"/>
              <w:ind w:firstLine="567"/>
              <w:jc w:val="both"/>
              <w:rPr>
                <w:rFonts w:ascii="Times New Roman" w:hAnsi="Times New Roman" w:cs="Times New Roman"/>
                <w:sz w:val="24"/>
                <w:szCs w:val="24"/>
              </w:rPr>
            </w:pPr>
            <w:r w:rsidRPr="00437D2A">
              <w:rPr>
                <w:rFonts w:ascii="Times New Roman" w:hAnsi="Times New Roman" w:cs="Times New Roman"/>
                <w:sz w:val="24"/>
                <w:szCs w:val="24"/>
              </w:rPr>
              <w:t>Весь мир говорит о разных экологических катастрофах. Решением проблем, связанных с экологией занимаются во всем мире. Экологическое образование сегодня – это часть общегосударственной экологической политики России, основной задачей которой является переход от пассивного, созерцательного экологического сознания к сознанию активному.</w:t>
            </w:r>
          </w:p>
          <w:p w:rsidR="00CA4185" w:rsidRPr="00437D2A" w:rsidRDefault="00CA4185" w:rsidP="00437D2A">
            <w:pPr>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 xml:space="preserve">От состояния нашей планеты зависит будущее всего человечества. Важно начать формирование бережного отношения к миру природы уже в младшем школьном возрасте. Ведь все, что изучено в раннем детстве хорошо откладывается в подсознании человека, позднее менять мировоззрение человека сложно. И есть надежда, что работа в по экологическому воспитанию в начальной школе даст хорошие результаты, станет начальной ступенью в экологическом образовании детей. И подрастающие поколение будет больше думать о </w:t>
            </w:r>
            <w:r w:rsidR="00FD6BB2">
              <w:rPr>
                <w:rFonts w:ascii="Times New Roman" w:hAnsi="Times New Roman" w:cs="Times New Roman"/>
                <w:sz w:val="24"/>
                <w:szCs w:val="24"/>
              </w:rPr>
              <w:t xml:space="preserve">природных ресурсах, беречь их. </w:t>
            </w:r>
          </w:p>
        </w:tc>
      </w:tr>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Цель проекта</w:t>
            </w:r>
          </w:p>
        </w:tc>
        <w:tc>
          <w:tcPr>
            <w:tcW w:w="8363" w:type="dxa"/>
          </w:tcPr>
          <w:p w:rsidR="00CA4185" w:rsidRPr="00437D2A" w:rsidRDefault="00CA4185" w:rsidP="00437D2A">
            <w:pPr>
              <w:spacing w:line="360" w:lineRule="auto"/>
              <w:jc w:val="both"/>
              <w:rPr>
                <w:rFonts w:ascii="Times New Roman" w:hAnsi="Times New Roman" w:cs="Times New Roman"/>
                <w:sz w:val="24"/>
                <w:szCs w:val="24"/>
              </w:rPr>
            </w:pPr>
            <w:r w:rsidRPr="00437D2A">
              <w:rPr>
                <w:rFonts w:ascii="Times New Roman" w:hAnsi="Times New Roman" w:cs="Times New Roman"/>
                <w:sz w:val="24"/>
                <w:szCs w:val="24"/>
              </w:rPr>
              <w:t>воспитание у учащихся знаний, практических навыков, ценностных установок и поведенческих привычек, которые позволят им выступить в качестве участников процесса устойчивого развития</w:t>
            </w:r>
          </w:p>
        </w:tc>
      </w:tr>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Задачи проекта</w:t>
            </w:r>
          </w:p>
        </w:tc>
        <w:tc>
          <w:tcPr>
            <w:tcW w:w="8363" w:type="dxa"/>
          </w:tcPr>
          <w:p w:rsidR="00CA4185" w:rsidRPr="00437D2A" w:rsidRDefault="00CA4185" w:rsidP="00437D2A">
            <w:pPr>
              <w:pStyle w:val="a4"/>
              <w:numPr>
                <w:ilvl w:val="0"/>
                <w:numId w:val="2"/>
              </w:numPr>
              <w:spacing w:line="360" w:lineRule="auto"/>
              <w:jc w:val="both"/>
              <w:rPr>
                <w:rFonts w:ascii="Times New Roman" w:hAnsi="Times New Roman" w:cs="Times New Roman"/>
                <w:sz w:val="24"/>
                <w:szCs w:val="24"/>
              </w:rPr>
            </w:pPr>
            <w:r w:rsidRPr="00437D2A">
              <w:rPr>
                <w:rFonts w:ascii="Times New Roman" w:hAnsi="Times New Roman" w:cs="Times New Roman"/>
                <w:sz w:val="24"/>
                <w:szCs w:val="24"/>
              </w:rPr>
              <w:t xml:space="preserve">Изучить информационные источники по экологическому направлению. </w:t>
            </w:r>
          </w:p>
          <w:p w:rsidR="00CA4185" w:rsidRPr="00437D2A" w:rsidRDefault="00CA4185" w:rsidP="00437D2A">
            <w:pPr>
              <w:pStyle w:val="a4"/>
              <w:numPr>
                <w:ilvl w:val="0"/>
                <w:numId w:val="2"/>
              </w:numPr>
              <w:spacing w:line="360" w:lineRule="auto"/>
              <w:jc w:val="both"/>
              <w:rPr>
                <w:rFonts w:ascii="Times New Roman" w:hAnsi="Times New Roman" w:cs="Times New Roman"/>
                <w:sz w:val="24"/>
                <w:szCs w:val="24"/>
              </w:rPr>
            </w:pPr>
            <w:r w:rsidRPr="00437D2A">
              <w:rPr>
                <w:rFonts w:ascii="Times New Roman" w:hAnsi="Times New Roman" w:cs="Times New Roman"/>
                <w:sz w:val="24"/>
                <w:szCs w:val="24"/>
              </w:rPr>
              <w:lastRenderedPageBreak/>
              <w:t>Разработать план мероприятий по формированию экологических привычек у обучающихся.</w:t>
            </w:r>
          </w:p>
          <w:p w:rsidR="00CA4185" w:rsidRPr="00437D2A" w:rsidRDefault="00CA4185" w:rsidP="00437D2A">
            <w:pPr>
              <w:pStyle w:val="a4"/>
              <w:numPr>
                <w:ilvl w:val="0"/>
                <w:numId w:val="2"/>
              </w:numPr>
              <w:tabs>
                <w:tab w:val="left" w:pos="2685"/>
              </w:tabs>
              <w:spacing w:line="360" w:lineRule="auto"/>
              <w:jc w:val="both"/>
              <w:rPr>
                <w:rFonts w:ascii="Times New Roman" w:hAnsi="Times New Roman" w:cs="Times New Roman"/>
                <w:sz w:val="24"/>
                <w:szCs w:val="24"/>
              </w:rPr>
            </w:pPr>
            <w:r w:rsidRPr="00437D2A">
              <w:rPr>
                <w:rFonts w:ascii="Times New Roman" w:hAnsi="Times New Roman" w:cs="Times New Roman"/>
                <w:sz w:val="24"/>
                <w:szCs w:val="24"/>
              </w:rPr>
              <w:t>Изучить «экологические привычки», определить их место в урочной и внеурочной деятельности, научить школьников сохранять на планете существующее природное и культурное разнообразие.</w:t>
            </w:r>
          </w:p>
        </w:tc>
      </w:tr>
      <w:tr w:rsidR="00437D2A" w:rsidRPr="00437D2A" w:rsidTr="00371184">
        <w:tc>
          <w:tcPr>
            <w:tcW w:w="1702" w:type="dxa"/>
          </w:tcPr>
          <w:p w:rsidR="00437D2A" w:rsidRPr="00437D2A" w:rsidRDefault="00437D2A" w:rsidP="00437D2A">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Методы проекта</w:t>
            </w:r>
          </w:p>
        </w:tc>
        <w:tc>
          <w:tcPr>
            <w:tcW w:w="8363" w:type="dxa"/>
          </w:tcPr>
          <w:p w:rsidR="00437D2A" w:rsidRPr="00437D2A" w:rsidRDefault="00437D2A" w:rsidP="00437D2A">
            <w:pPr>
              <w:spacing w:line="360" w:lineRule="auto"/>
              <w:jc w:val="both"/>
              <w:rPr>
                <w:rFonts w:ascii="Times New Roman" w:hAnsi="Times New Roman" w:cs="Times New Roman"/>
                <w:sz w:val="24"/>
                <w:szCs w:val="24"/>
              </w:rPr>
            </w:pPr>
            <w:r>
              <w:rPr>
                <w:rFonts w:ascii="Times New Roman" w:hAnsi="Times New Roman" w:cs="Times New Roman"/>
                <w:sz w:val="24"/>
                <w:szCs w:val="24"/>
              </w:rPr>
              <w:t>наблюдение</w:t>
            </w:r>
            <w:r w:rsidR="007F1168">
              <w:rPr>
                <w:rFonts w:ascii="Times New Roman" w:hAnsi="Times New Roman" w:cs="Times New Roman"/>
                <w:sz w:val="24"/>
                <w:szCs w:val="24"/>
              </w:rPr>
              <w:t>, беседы, проблемные ситуации, ролевые игры, мастер-классы, праздники, анкетирование, исследование</w:t>
            </w:r>
          </w:p>
        </w:tc>
      </w:tr>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Ожидаемые результаты</w:t>
            </w:r>
          </w:p>
          <w:p w:rsidR="00CA4185" w:rsidRPr="00437D2A" w:rsidRDefault="00CA4185" w:rsidP="00437D2A">
            <w:pPr>
              <w:pStyle w:val="a4"/>
              <w:numPr>
                <w:ilvl w:val="0"/>
                <w:numId w:val="1"/>
              </w:num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Количественные показатели</w:t>
            </w:r>
          </w:p>
          <w:p w:rsidR="00CA4185" w:rsidRPr="00437D2A" w:rsidRDefault="00CA4185" w:rsidP="00437D2A">
            <w:pPr>
              <w:pStyle w:val="a4"/>
              <w:numPr>
                <w:ilvl w:val="0"/>
                <w:numId w:val="1"/>
              </w:num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Качественные показатели</w:t>
            </w:r>
          </w:p>
        </w:tc>
        <w:tc>
          <w:tcPr>
            <w:tcW w:w="8363" w:type="dxa"/>
          </w:tcPr>
          <w:p w:rsidR="00371184" w:rsidRPr="00437D2A" w:rsidRDefault="00371184" w:rsidP="00437D2A">
            <w:pPr>
              <w:autoSpaceDE w:val="0"/>
              <w:autoSpaceDN w:val="0"/>
              <w:adjustRightInd w:val="0"/>
              <w:spacing w:line="360" w:lineRule="auto"/>
              <w:ind w:firstLine="708"/>
              <w:jc w:val="both"/>
              <w:rPr>
                <w:rFonts w:ascii="Times New Roman" w:eastAsia="Times New Roman" w:hAnsi="Times New Roman" w:cs="Times New Roman"/>
                <w:bCs/>
                <w:sz w:val="24"/>
                <w:szCs w:val="24"/>
              </w:rPr>
            </w:pPr>
            <w:r w:rsidRPr="00437D2A">
              <w:rPr>
                <w:rFonts w:ascii="Times New Roman" w:eastAsia="Times New Roman" w:hAnsi="Times New Roman" w:cs="Times New Roman"/>
                <w:bCs/>
                <w:sz w:val="24"/>
                <w:szCs w:val="24"/>
              </w:rPr>
              <w:t xml:space="preserve">В результате нашей общей работы, обучающиеся и их родители пересмотрели своё отношение к повседневному образу жизни и начали следовать </w:t>
            </w:r>
            <w:proofErr w:type="spellStart"/>
            <w:r w:rsidRPr="00437D2A">
              <w:rPr>
                <w:rFonts w:ascii="Times New Roman" w:eastAsia="Times New Roman" w:hAnsi="Times New Roman" w:cs="Times New Roman"/>
                <w:bCs/>
                <w:sz w:val="24"/>
                <w:szCs w:val="24"/>
              </w:rPr>
              <w:t>экологичным</w:t>
            </w:r>
            <w:proofErr w:type="spellEnd"/>
            <w:r w:rsidRPr="00437D2A">
              <w:rPr>
                <w:rFonts w:ascii="Times New Roman" w:eastAsia="Times New Roman" w:hAnsi="Times New Roman" w:cs="Times New Roman"/>
                <w:bCs/>
                <w:sz w:val="24"/>
                <w:szCs w:val="24"/>
              </w:rPr>
              <w:t xml:space="preserve"> привычкам:</w:t>
            </w:r>
            <w:r w:rsidR="00437D2A">
              <w:rPr>
                <w:rFonts w:ascii="Times New Roman" w:eastAsia="Times New Roman" w:hAnsi="Times New Roman" w:cs="Times New Roman"/>
                <w:bCs/>
                <w:sz w:val="24"/>
                <w:szCs w:val="24"/>
              </w:rPr>
              <w:t xml:space="preserve"> </w:t>
            </w:r>
          </w:p>
          <w:p w:rsidR="00371184" w:rsidRPr="00437D2A" w:rsidRDefault="00437D2A" w:rsidP="00437D2A">
            <w:pPr>
              <w:pStyle w:val="a6"/>
              <w:spacing w:line="360" w:lineRule="auto"/>
              <w:jc w:val="both"/>
              <w:rPr>
                <w:rFonts w:ascii="Times New Roman" w:hAnsi="Times New Roman" w:cs="Times New Roman"/>
                <w:sz w:val="24"/>
                <w:szCs w:val="24"/>
                <w:shd w:val="clear" w:color="auto" w:fill="FFFFFF"/>
              </w:rPr>
            </w:pPr>
            <w:r w:rsidRPr="00437D2A">
              <w:rPr>
                <w:rFonts w:ascii="Times New Roman" w:hAnsi="Times New Roman" w:cs="Times New Roman"/>
                <w:sz w:val="24"/>
                <w:szCs w:val="24"/>
                <w:shd w:val="clear" w:color="auto" w:fill="FFFFFF"/>
              </w:rPr>
              <w:t>1.</w:t>
            </w:r>
            <w:r w:rsidR="00371184" w:rsidRPr="00437D2A">
              <w:rPr>
                <w:rFonts w:ascii="Times New Roman" w:hAnsi="Times New Roman" w:cs="Times New Roman"/>
                <w:sz w:val="24"/>
                <w:szCs w:val="24"/>
                <w:shd w:val="clear" w:color="auto" w:fill="FFFFFF"/>
              </w:rPr>
              <w:t>Сломал. Почини.</w:t>
            </w:r>
          </w:p>
          <w:p w:rsidR="00371184" w:rsidRPr="00437D2A" w:rsidRDefault="00437D2A" w:rsidP="00437D2A">
            <w:pPr>
              <w:pStyle w:val="a6"/>
              <w:spacing w:line="360" w:lineRule="auto"/>
              <w:jc w:val="both"/>
              <w:rPr>
                <w:rFonts w:ascii="Times New Roman" w:hAnsi="Times New Roman" w:cs="Times New Roman"/>
                <w:sz w:val="24"/>
                <w:szCs w:val="24"/>
                <w:shd w:val="clear" w:color="auto" w:fill="FFFFFF"/>
              </w:rPr>
            </w:pPr>
            <w:r w:rsidRPr="00437D2A">
              <w:rPr>
                <w:rFonts w:ascii="Times New Roman" w:hAnsi="Times New Roman" w:cs="Times New Roman"/>
                <w:sz w:val="24"/>
                <w:szCs w:val="24"/>
                <w:shd w:val="clear" w:color="auto" w:fill="FFFFFF"/>
              </w:rPr>
              <w:t>2.</w:t>
            </w:r>
            <w:r w:rsidR="00371184" w:rsidRPr="00437D2A">
              <w:rPr>
                <w:rFonts w:ascii="Times New Roman" w:hAnsi="Times New Roman" w:cs="Times New Roman"/>
                <w:sz w:val="24"/>
                <w:szCs w:val="24"/>
                <w:shd w:val="clear" w:color="auto" w:fill="FFFFFF"/>
              </w:rPr>
              <w:t>Нет пластиковой посуде, бутылкам и пакетам.</w:t>
            </w:r>
          </w:p>
          <w:p w:rsidR="00371184" w:rsidRPr="00437D2A" w:rsidRDefault="00437D2A" w:rsidP="00437D2A">
            <w:pPr>
              <w:shd w:val="clear" w:color="auto" w:fill="FFFFFF"/>
              <w:spacing w:line="360" w:lineRule="auto"/>
              <w:jc w:val="both"/>
              <w:rPr>
                <w:rFonts w:ascii="Times New Roman" w:eastAsia="Times New Roman" w:hAnsi="Times New Roman" w:cs="Times New Roman"/>
                <w:color w:val="000000"/>
                <w:sz w:val="24"/>
                <w:szCs w:val="24"/>
                <w:lang w:eastAsia="ru-RU"/>
              </w:rPr>
            </w:pPr>
            <w:r w:rsidRPr="00437D2A">
              <w:rPr>
                <w:rFonts w:ascii="Times New Roman" w:eastAsia="Times New Roman" w:hAnsi="Times New Roman" w:cs="Times New Roman"/>
                <w:color w:val="000000"/>
                <w:sz w:val="24"/>
                <w:szCs w:val="24"/>
                <w:lang w:eastAsia="ru-RU"/>
              </w:rPr>
              <w:t>3.</w:t>
            </w:r>
            <w:r w:rsidR="00371184" w:rsidRPr="00437D2A">
              <w:rPr>
                <w:rFonts w:ascii="Times New Roman" w:eastAsia="Times New Roman" w:hAnsi="Times New Roman" w:cs="Times New Roman"/>
                <w:color w:val="000000"/>
                <w:sz w:val="24"/>
                <w:szCs w:val="24"/>
                <w:lang w:eastAsia="ru-RU"/>
              </w:rPr>
              <w:t>Правильная утилизация.</w:t>
            </w:r>
          </w:p>
          <w:p w:rsidR="00371184" w:rsidRPr="00437D2A" w:rsidRDefault="00437D2A" w:rsidP="00437D2A">
            <w:pPr>
              <w:pStyle w:val="a6"/>
              <w:spacing w:line="360" w:lineRule="auto"/>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4.</w:t>
            </w:r>
            <w:r w:rsidR="00371184" w:rsidRPr="00437D2A">
              <w:rPr>
                <w:rFonts w:ascii="Times New Roman" w:hAnsi="Times New Roman" w:cs="Times New Roman"/>
                <w:color w:val="000000"/>
                <w:sz w:val="24"/>
                <w:szCs w:val="24"/>
              </w:rPr>
              <w:t xml:space="preserve">Энергосбережение. </w:t>
            </w:r>
          </w:p>
          <w:p w:rsidR="00371184" w:rsidRPr="00437D2A" w:rsidRDefault="00437D2A" w:rsidP="00437D2A">
            <w:pPr>
              <w:shd w:val="clear" w:color="auto" w:fill="FFFFFF"/>
              <w:spacing w:line="360" w:lineRule="auto"/>
              <w:jc w:val="both"/>
              <w:outlineLvl w:val="2"/>
              <w:rPr>
                <w:rFonts w:ascii="Times New Roman" w:eastAsia="Times New Roman" w:hAnsi="Times New Roman" w:cs="Times New Roman"/>
                <w:color w:val="176C24"/>
                <w:sz w:val="24"/>
                <w:szCs w:val="24"/>
                <w:lang w:eastAsia="ru-RU"/>
              </w:rPr>
            </w:pPr>
            <w:r w:rsidRPr="00437D2A">
              <w:rPr>
                <w:rFonts w:ascii="Times New Roman" w:hAnsi="Times New Roman" w:cs="Times New Roman"/>
                <w:color w:val="000000"/>
                <w:sz w:val="24"/>
                <w:szCs w:val="24"/>
                <w:shd w:val="clear" w:color="auto" w:fill="FFFFFF"/>
              </w:rPr>
              <w:t>5.</w:t>
            </w:r>
            <w:r w:rsidR="00371184" w:rsidRPr="00437D2A">
              <w:rPr>
                <w:rFonts w:ascii="Times New Roman" w:hAnsi="Times New Roman" w:cs="Times New Roman"/>
                <w:color w:val="000000"/>
                <w:sz w:val="24"/>
                <w:szCs w:val="24"/>
                <w:shd w:val="clear" w:color="auto" w:fill="FFFFFF"/>
              </w:rPr>
              <w:t>Зелёный уголок.</w:t>
            </w:r>
          </w:p>
          <w:p w:rsidR="00371184" w:rsidRPr="00437D2A" w:rsidRDefault="00437D2A" w:rsidP="00437D2A">
            <w:pPr>
              <w:pStyle w:val="a6"/>
              <w:spacing w:line="360" w:lineRule="auto"/>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6.</w:t>
            </w:r>
            <w:r w:rsidR="00371184" w:rsidRPr="00437D2A">
              <w:rPr>
                <w:rFonts w:ascii="Times New Roman" w:hAnsi="Times New Roman" w:cs="Times New Roman"/>
                <w:color w:val="000000"/>
                <w:sz w:val="24"/>
                <w:szCs w:val="24"/>
              </w:rPr>
              <w:t>Делитесь.</w:t>
            </w:r>
          </w:p>
          <w:p w:rsidR="00371184" w:rsidRPr="00437D2A" w:rsidRDefault="00371184" w:rsidP="00437D2A">
            <w:pPr>
              <w:pStyle w:val="a6"/>
              <w:spacing w:line="360" w:lineRule="auto"/>
              <w:ind w:firstLine="709"/>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Была создана Памятка «Экологические привычки»</w:t>
            </w:r>
            <w:r w:rsidRPr="00437D2A">
              <w:rPr>
                <w:rFonts w:ascii="Times New Roman" w:hAnsi="Times New Roman" w:cs="Times New Roman"/>
                <w:color w:val="FF0000"/>
                <w:sz w:val="24"/>
                <w:szCs w:val="24"/>
              </w:rPr>
              <w:t xml:space="preserve">. </w:t>
            </w:r>
          </w:p>
          <w:p w:rsidR="00371184" w:rsidRPr="00437D2A" w:rsidRDefault="00371184" w:rsidP="00437D2A">
            <w:pPr>
              <w:pStyle w:val="a6"/>
              <w:spacing w:line="360" w:lineRule="auto"/>
              <w:ind w:firstLine="709"/>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shd w:val="clear" w:color="auto" w:fill="FFFFFF"/>
              </w:rPr>
              <w:t>Данные эко-привычки не только сберегут частичку природы, но и сохранят семейный бюджет. Деятельность одного человека – капля в море, но если у каждого войдет в привычку жить в стиле эко, то помощь нашей планете станет значительной и очевидной.</w:t>
            </w:r>
          </w:p>
          <w:p w:rsidR="00371184" w:rsidRPr="00437D2A" w:rsidRDefault="00371184" w:rsidP="00437D2A">
            <w:pPr>
              <w:pStyle w:val="a6"/>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 xml:space="preserve">Эффективность реализации проекта проводится на основании качественного и количественного анализа проделанной работы.  </w:t>
            </w:r>
          </w:p>
          <w:p w:rsidR="00371184" w:rsidRPr="00437D2A" w:rsidRDefault="00371184" w:rsidP="00437D2A">
            <w:pPr>
              <w:pStyle w:val="a6"/>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Мы стали осознавать, что необходимо развивать экологическую культуру.</w:t>
            </w:r>
          </w:p>
          <w:p w:rsidR="00371184" w:rsidRPr="00437D2A" w:rsidRDefault="00371184" w:rsidP="00437D2A">
            <w:pPr>
              <w:pStyle w:val="a6"/>
              <w:spacing w:line="360" w:lineRule="auto"/>
              <w:ind w:firstLine="708"/>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Ежемесячно проводятся классные часы экологической направленности: «</w:t>
            </w:r>
            <w:proofErr w:type="spellStart"/>
            <w:r w:rsidRPr="00437D2A">
              <w:rPr>
                <w:rFonts w:ascii="Times New Roman" w:hAnsi="Times New Roman" w:cs="Times New Roman"/>
                <w:color w:val="000000"/>
                <w:sz w:val="24"/>
                <w:szCs w:val="24"/>
              </w:rPr>
              <w:t>Экологичный</w:t>
            </w:r>
            <w:proofErr w:type="spellEnd"/>
            <w:r w:rsidRPr="00437D2A">
              <w:rPr>
                <w:rFonts w:ascii="Times New Roman" w:hAnsi="Times New Roman" w:cs="Times New Roman"/>
                <w:color w:val="000000"/>
                <w:sz w:val="24"/>
                <w:szCs w:val="24"/>
              </w:rPr>
              <w:t xml:space="preserve"> образ жизни», «Обращение с отходами», «Разделяй с нами», «</w:t>
            </w:r>
            <w:proofErr w:type="spellStart"/>
            <w:r w:rsidRPr="00437D2A">
              <w:rPr>
                <w:rFonts w:ascii="Times New Roman" w:hAnsi="Times New Roman" w:cs="Times New Roman"/>
                <w:color w:val="000000"/>
                <w:sz w:val="24"/>
                <w:szCs w:val="24"/>
              </w:rPr>
              <w:t>Водосбережение</w:t>
            </w:r>
            <w:proofErr w:type="spellEnd"/>
            <w:r w:rsidRPr="00437D2A">
              <w:rPr>
                <w:rFonts w:ascii="Times New Roman" w:hAnsi="Times New Roman" w:cs="Times New Roman"/>
                <w:color w:val="000000"/>
                <w:sz w:val="24"/>
                <w:szCs w:val="24"/>
              </w:rPr>
              <w:t xml:space="preserve">», «Лес» и др. </w:t>
            </w:r>
          </w:p>
          <w:p w:rsidR="00371184" w:rsidRPr="00437D2A" w:rsidRDefault="00371184" w:rsidP="00437D2A">
            <w:pPr>
              <w:pStyle w:val="a6"/>
              <w:spacing w:line="360" w:lineRule="auto"/>
              <w:ind w:firstLine="708"/>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 xml:space="preserve">Дети познакомились с </w:t>
            </w:r>
            <w:proofErr w:type="spellStart"/>
            <w:r w:rsidRPr="00437D2A">
              <w:rPr>
                <w:rFonts w:ascii="Times New Roman" w:hAnsi="Times New Roman" w:cs="Times New Roman"/>
                <w:color w:val="000000"/>
                <w:sz w:val="24"/>
                <w:szCs w:val="24"/>
              </w:rPr>
              <w:t>Патримонито</w:t>
            </w:r>
            <w:proofErr w:type="spellEnd"/>
            <w:r w:rsidRPr="00437D2A">
              <w:rPr>
                <w:rFonts w:ascii="Times New Roman" w:hAnsi="Times New Roman" w:cs="Times New Roman"/>
                <w:color w:val="000000"/>
                <w:sz w:val="24"/>
                <w:szCs w:val="24"/>
              </w:rPr>
              <w:t>. «Это волшебный человечек, который путешествует по миру и помогает людям сохранять природное и культурное наследство. Он рассказывает о том, как это делают в других странах, учит детей всего мира дружить и действовать совместно». Регулярно дети читают литературу и просматривают мультфильмы и кинофильмы по экологическому воспитанию.</w:t>
            </w:r>
          </w:p>
          <w:p w:rsidR="00371184" w:rsidRPr="00437D2A" w:rsidRDefault="00371184" w:rsidP="00437D2A">
            <w:pPr>
              <w:pStyle w:val="a6"/>
              <w:spacing w:line="360" w:lineRule="auto"/>
              <w:ind w:firstLine="708"/>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lastRenderedPageBreak/>
              <w:t>В нашем классе используется правило трёх «П» - «Понять. Прочувствовать. Применить». Учащиеся делятся полученными знаниями с одноклассниками, с другими учащимися школы и города.</w:t>
            </w:r>
          </w:p>
          <w:p w:rsidR="00371184" w:rsidRPr="00437D2A" w:rsidRDefault="00371184" w:rsidP="00437D2A">
            <w:pPr>
              <w:pStyle w:val="a6"/>
              <w:spacing w:line="360" w:lineRule="auto"/>
              <w:ind w:firstLine="708"/>
              <w:jc w:val="both"/>
              <w:rPr>
                <w:rFonts w:ascii="Times New Roman" w:eastAsia="Times New Roman" w:hAnsi="Times New Roman" w:cs="Times New Roman"/>
                <w:color w:val="000000"/>
                <w:sz w:val="24"/>
                <w:szCs w:val="24"/>
                <w:lang w:eastAsia="ru-RU"/>
              </w:rPr>
            </w:pPr>
            <w:r w:rsidRPr="00437D2A">
              <w:rPr>
                <w:rFonts w:ascii="Times New Roman" w:hAnsi="Times New Roman" w:cs="Times New Roman"/>
                <w:sz w:val="24"/>
                <w:szCs w:val="24"/>
                <w:shd w:val="clear" w:color="auto" w:fill="FFFFFF"/>
              </w:rPr>
              <w:t xml:space="preserve">В нашем классе проходят мастер-классы по изготовлению поделок из старых вещей - «Подари новую жизнь». </w:t>
            </w:r>
          </w:p>
          <w:p w:rsidR="00371184" w:rsidRPr="00437D2A" w:rsidRDefault="00371184" w:rsidP="00437D2A">
            <w:pPr>
              <w:pStyle w:val="a6"/>
              <w:spacing w:line="360" w:lineRule="auto"/>
              <w:ind w:firstLine="708"/>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В классе на постоянной основе ведётся приём батареек, бумаги, пластиковых крышечек.</w:t>
            </w:r>
          </w:p>
          <w:p w:rsidR="00371184" w:rsidRPr="00437D2A" w:rsidRDefault="00371184" w:rsidP="00437D2A">
            <w:pPr>
              <w:pStyle w:val="a6"/>
              <w:spacing w:line="360" w:lineRule="auto"/>
              <w:ind w:firstLine="708"/>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Весной, дети совместно с родителями высаживают рассаду, которую выращивают на собственных садовых участках. В классе много комнатных растений, за которыми дети ухаживают.</w:t>
            </w:r>
          </w:p>
          <w:p w:rsidR="00371184" w:rsidRPr="00437D2A" w:rsidRDefault="00371184" w:rsidP="00437D2A">
            <w:pPr>
              <w:pStyle w:val="a6"/>
              <w:spacing w:line="360" w:lineRule="auto"/>
              <w:ind w:firstLine="708"/>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 xml:space="preserve"> Наш класс принял активное участие в акции «Посади свой кедр», которую проводил Природный парк г. Ханты-Мансийска «</w:t>
            </w:r>
            <w:proofErr w:type="spellStart"/>
            <w:r w:rsidRPr="00437D2A">
              <w:rPr>
                <w:rFonts w:ascii="Times New Roman" w:hAnsi="Times New Roman" w:cs="Times New Roman"/>
                <w:color w:val="000000"/>
                <w:sz w:val="24"/>
                <w:szCs w:val="24"/>
              </w:rPr>
              <w:t>Самаровский</w:t>
            </w:r>
            <w:proofErr w:type="spellEnd"/>
            <w:r w:rsidRPr="00437D2A">
              <w:rPr>
                <w:rFonts w:ascii="Times New Roman" w:hAnsi="Times New Roman" w:cs="Times New Roman"/>
                <w:color w:val="000000"/>
                <w:sz w:val="24"/>
                <w:szCs w:val="24"/>
              </w:rPr>
              <w:t xml:space="preserve"> </w:t>
            </w:r>
            <w:proofErr w:type="spellStart"/>
            <w:r w:rsidRPr="00437D2A">
              <w:rPr>
                <w:rFonts w:ascii="Times New Roman" w:hAnsi="Times New Roman" w:cs="Times New Roman"/>
                <w:color w:val="000000"/>
                <w:sz w:val="24"/>
                <w:szCs w:val="24"/>
              </w:rPr>
              <w:t>Чугас</w:t>
            </w:r>
            <w:proofErr w:type="spellEnd"/>
            <w:r w:rsidRPr="00437D2A">
              <w:rPr>
                <w:rFonts w:ascii="Times New Roman" w:hAnsi="Times New Roman" w:cs="Times New Roman"/>
                <w:color w:val="000000"/>
                <w:sz w:val="24"/>
                <w:szCs w:val="24"/>
              </w:rPr>
              <w:t xml:space="preserve">». </w:t>
            </w:r>
          </w:p>
          <w:p w:rsidR="00371184" w:rsidRPr="00437D2A" w:rsidRDefault="00371184" w:rsidP="00437D2A">
            <w:pPr>
              <w:pStyle w:val="a6"/>
              <w:spacing w:line="360" w:lineRule="auto"/>
              <w:ind w:firstLine="708"/>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 xml:space="preserve">Обучающиеся в классе работают над индивидуальными проектами. </w:t>
            </w:r>
          </w:p>
          <w:p w:rsidR="00371184" w:rsidRPr="00437D2A" w:rsidRDefault="00371184" w:rsidP="00437D2A">
            <w:pPr>
              <w:autoSpaceDE w:val="0"/>
              <w:autoSpaceDN w:val="0"/>
              <w:adjustRightInd w:val="0"/>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Занимаясь экологическим воспитанием школьников в школе и дома – важно обеспечить его неформальность, задушевность, сердечность. Используя экологические привычки, как направляющий вектор, преломлять их через желания, интересы, взгляды самого ребенка, чтобы он открыл собственные, личные, смыслы экологического поведения. И, конечно, важно помнить, что лучшее средство воспитания – собственный пример взрослых.</w:t>
            </w:r>
          </w:p>
          <w:p w:rsidR="00371184" w:rsidRPr="00437D2A" w:rsidRDefault="00371184" w:rsidP="00437D2A">
            <w:pPr>
              <w:pStyle w:val="a6"/>
              <w:spacing w:line="360" w:lineRule="auto"/>
              <w:ind w:firstLine="708"/>
              <w:jc w:val="both"/>
              <w:rPr>
                <w:rFonts w:ascii="Times New Roman" w:hAnsi="Times New Roman" w:cs="Times New Roman"/>
                <w:color w:val="000000"/>
                <w:sz w:val="24"/>
                <w:szCs w:val="24"/>
              </w:rPr>
            </w:pPr>
            <w:r w:rsidRPr="00437D2A">
              <w:rPr>
                <w:rFonts w:ascii="Times New Roman" w:hAnsi="Times New Roman" w:cs="Times New Roman"/>
                <w:color w:val="000000"/>
                <w:sz w:val="24"/>
                <w:szCs w:val="24"/>
              </w:rPr>
              <w:t xml:space="preserve">Проанализировав результаты работы над проектом можно сделать следующие выводы: </w:t>
            </w:r>
            <w:r w:rsidRPr="00437D2A">
              <w:rPr>
                <w:rFonts w:ascii="Times New Roman" w:hAnsi="Times New Roman" w:cs="Times New Roman"/>
                <w:sz w:val="24"/>
                <w:szCs w:val="24"/>
              </w:rPr>
              <w:t xml:space="preserve">соблюдая экологические привычки и простые правила экономии ресурсов можно существенно снизить негативное влияние деятельности человека на природу, а также сократить финансовые расходы семьи. </w:t>
            </w:r>
          </w:p>
          <w:p w:rsidR="00371184" w:rsidRPr="00437D2A" w:rsidRDefault="00371184" w:rsidP="00437D2A">
            <w:pPr>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Экономия тепловой, электрической энергии и воды – это не отказ от комфорта, а обеспечение необходимых условий для сохранения экологического баланса и биоразнообразия.</w:t>
            </w:r>
          </w:p>
          <w:p w:rsidR="00371184" w:rsidRPr="00437D2A" w:rsidRDefault="00371184" w:rsidP="00437D2A">
            <w:pPr>
              <w:spacing w:line="360" w:lineRule="auto"/>
              <w:ind w:firstLine="708"/>
              <w:jc w:val="both"/>
              <w:rPr>
                <w:rFonts w:ascii="Times New Roman" w:hAnsi="Times New Roman" w:cs="Times New Roman"/>
                <w:sz w:val="24"/>
                <w:szCs w:val="24"/>
              </w:rPr>
            </w:pPr>
            <w:r w:rsidRPr="00437D2A">
              <w:rPr>
                <w:rFonts w:ascii="Times New Roman" w:hAnsi="Times New Roman" w:cs="Times New Roman"/>
                <w:sz w:val="24"/>
                <w:szCs w:val="24"/>
              </w:rPr>
              <w:t>Будем вырабатывать меньше мусора – город, страна, Планета станут чище! Заботясь о природе, мы повышаем качество жизни. Чистый воздух, реки и озера, зеленые луга и густые леса – вот, что главное в жизни каждого человека.</w:t>
            </w:r>
          </w:p>
          <w:p w:rsidR="00CA4185" w:rsidRPr="00437D2A" w:rsidRDefault="00CA4185" w:rsidP="00437D2A">
            <w:pPr>
              <w:spacing w:line="360" w:lineRule="auto"/>
              <w:jc w:val="center"/>
              <w:rPr>
                <w:rFonts w:ascii="Times New Roman" w:hAnsi="Times New Roman" w:cs="Times New Roman"/>
                <w:sz w:val="24"/>
                <w:szCs w:val="24"/>
              </w:rPr>
            </w:pPr>
          </w:p>
        </w:tc>
      </w:tr>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lastRenderedPageBreak/>
              <w:t>Необходимые р</w:t>
            </w:r>
            <w:r w:rsidR="00371184" w:rsidRPr="00437D2A">
              <w:rPr>
                <w:rFonts w:ascii="Times New Roman" w:hAnsi="Times New Roman" w:cs="Times New Roman"/>
                <w:sz w:val="24"/>
                <w:szCs w:val="24"/>
              </w:rPr>
              <w:t>е</w:t>
            </w:r>
            <w:r w:rsidRPr="00437D2A">
              <w:rPr>
                <w:rFonts w:ascii="Times New Roman" w:hAnsi="Times New Roman" w:cs="Times New Roman"/>
                <w:sz w:val="24"/>
                <w:szCs w:val="24"/>
              </w:rPr>
              <w:t>сурсы</w:t>
            </w:r>
          </w:p>
        </w:tc>
        <w:tc>
          <w:tcPr>
            <w:tcW w:w="8363" w:type="dxa"/>
          </w:tcPr>
          <w:p w:rsidR="00CA4185" w:rsidRPr="00437D2A" w:rsidRDefault="002D380E" w:rsidP="002D380E">
            <w:pPr>
              <w:spacing w:line="360" w:lineRule="auto"/>
              <w:ind w:firstLine="600"/>
              <w:jc w:val="both"/>
              <w:rPr>
                <w:rFonts w:ascii="Times New Roman" w:hAnsi="Times New Roman" w:cs="Times New Roman"/>
                <w:sz w:val="24"/>
                <w:szCs w:val="24"/>
              </w:rPr>
            </w:pPr>
            <w:r>
              <w:rPr>
                <w:rFonts w:ascii="Times New Roman" w:hAnsi="Times New Roman" w:cs="Times New Roman"/>
                <w:sz w:val="24"/>
                <w:szCs w:val="24"/>
              </w:rPr>
              <w:t>Информационная поддержка от представителей учреждений города.</w:t>
            </w:r>
          </w:p>
        </w:tc>
      </w:tr>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lastRenderedPageBreak/>
              <w:t>Дальнейшая реализация и масштабирование проекта</w:t>
            </w:r>
          </w:p>
        </w:tc>
        <w:tc>
          <w:tcPr>
            <w:tcW w:w="8363" w:type="dxa"/>
          </w:tcPr>
          <w:p w:rsidR="00CA4185" w:rsidRPr="00437D2A" w:rsidRDefault="002D380E" w:rsidP="002D380E">
            <w:pPr>
              <w:spacing w:line="360" w:lineRule="auto"/>
              <w:ind w:firstLine="600"/>
              <w:jc w:val="both"/>
              <w:rPr>
                <w:rFonts w:ascii="Times New Roman" w:hAnsi="Times New Roman" w:cs="Times New Roman"/>
                <w:sz w:val="24"/>
                <w:szCs w:val="24"/>
              </w:rPr>
            </w:pPr>
            <w:r>
              <w:rPr>
                <w:rFonts w:ascii="Times New Roman" w:hAnsi="Times New Roman" w:cs="Times New Roman"/>
                <w:sz w:val="24"/>
                <w:szCs w:val="24"/>
              </w:rPr>
              <w:t>В дальнейшем планируется активное взаимодействие участников проекта с учащимися школы и детскими садами города с целью просвещения, совместного участия в акциях, мастер-классах.</w:t>
            </w:r>
          </w:p>
        </w:tc>
      </w:tr>
      <w:tr w:rsidR="00CA4185" w:rsidRPr="00437D2A" w:rsidTr="00371184">
        <w:tc>
          <w:tcPr>
            <w:tcW w:w="1702" w:type="dxa"/>
          </w:tcPr>
          <w:p w:rsidR="00CA4185" w:rsidRPr="00437D2A" w:rsidRDefault="00CA4185" w:rsidP="00437D2A">
            <w:pPr>
              <w:spacing w:line="360" w:lineRule="auto"/>
              <w:jc w:val="center"/>
              <w:rPr>
                <w:rFonts w:ascii="Times New Roman" w:hAnsi="Times New Roman" w:cs="Times New Roman"/>
                <w:sz w:val="24"/>
                <w:szCs w:val="24"/>
              </w:rPr>
            </w:pPr>
            <w:r w:rsidRPr="00437D2A">
              <w:rPr>
                <w:rFonts w:ascii="Times New Roman" w:hAnsi="Times New Roman" w:cs="Times New Roman"/>
                <w:sz w:val="24"/>
                <w:szCs w:val="24"/>
              </w:rPr>
              <w:t>Приложения и дополнительная информация о проекте</w:t>
            </w:r>
          </w:p>
        </w:tc>
        <w:tc>
          <w:tcPr>
            <w:tcW w:w="8363" w:type="dxa"/>
          </w:tcPr>
          <w:p w:rsidR="008458EA" w:rsidRDefault="008458EA" w:rsidP="008458EA">
            <w:pPr>
              <w:pStyle w:val="a6"/>
              <w:spacing w:line="36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Обучающиеся в классе работают над индивидуальными проектами «Батарейки, сдавайтесь!», «Пластиковый пакет –бессмертный враг!», «Экологичные привычки». Данные проекты заняли призовые места на школьном, городском и региональном уровнях. Один из наших проектов «Пластиковый пакет –бессмертный враг!», был замечен журналистами города и широко освещался в местной прессе, получил положительные </w:t>
            </w:r>
            <w:r w:rsidR="00CC67BD">
              <w:rPr>
                <w:rFonts w:ascii="Times New Roman" w:hAnsi="Times New Roman" w:cs="Times New Roman"/>
                <w:color w:val="000000"/>
                <w:sz w:val="24"/>
                <w:szCs w:val="24"/>
              </w:rPr>
              <w:t>оценки от экспертов в сфере СМИ^</w:t>
            </w:r>
            <w:r w:rsidR="00CC67BD" w:rsidRPr="00CC67BD">
              <w:rPr>
                <w:rFonts w:ascii="Times New Roman" w:hAnsi="Times New Roman" w:cs="Times New Roman"/>
                <w:color w:val="000000"/>
                <w:sz w:val="24"/>
                <w:szCs w:val="24"/>
              </w:rPr>
              <w:t xml:space="preserve"> с. 22</w:t>
            </w:r>
            <w:r>
              <w:rPr>
                <w:rFonts w:ascii="Times New Roman" w:hAnsi="Times New Roman" w:cs="Times New Roman"/>
                <w:color w:val="000000"/>
                <w:sz w:val="24"/>
                <w:szCs w:val="24"/>
              </w:rPr>
              <w:t xml:space="preserve"> (</w:t>
            </w:r>
            <w:hyperlink r:id="rId5" w:history="1">
              <w:r w:rsidR="004A5089" w:rsidRPr="00DB718C">
                <w:rPr>
                  <w:rStyle w:val="a5"/>
                  <w:rFonts w:ascii="Times New Roman" w:hAnsi="Times New Roman" w:cs="Times New Roman"/>
                  <w:sz w:val="24"/>
                  <w:szCs w:val="24"/>
                </w:rPr>
                <w:t xml:space="preserve">https://www.news-hm.ru/upload/iblock/d46/d4683b93084517c6730bec2cb4fc568e.pdf </w:t>
              </w:r>
            </w:hyperlink>
            <w:r>
              <w:rPr>
                <w:rFonts w:ascii="Times New Roman" w:hAnsi="Times New Roman" w:cs="Times New Roman"/>
                <w:color w:val="000000"/>
                <w:sz w:val="24"/>
                <w:szCs w:val="24"/>
              </w:rPr>
              <w:t>)</w:t>
            </w:r>
          </w:p>
          <w:p w:rsidR="004A5089" w:rsidRDefault="004A5089" w:rsidP="008458EA">
            <w:pPr>
              <w:pStyle w:val="a6"/>
              <w:spacing w:line="36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Презентация о результатах работы над проектом. </w:t>
            </w:r>
            <w:hyperlink r:id="rId6" w:history="1">
              <w:r w:rsidRPr="00DB718C">
                <w:rPr>
                  <w:rStyle w:val="a5"/>
                  <w:rFonts w:ascii="Times New Roman" w:hAnsi="Times New Roman" w:cs="Times New Roman"/>
                  <w:sz w:val="24"/>
                  <w:szCs w:val="24"/>
                </w:rPr>
                <w:t>https://disk.yandex.ru/d/pOP4Edb7yV2kHg</w:t>
              </w:r>
            </w:hyperlink>
          </w:p>
          <w:p w:rsidR="004A5089" w:rsidRDefault="004A5089" w:rsidP="008458EA">
            <w:pPr>
              <w:pStyle w:val="a6"/>
              <w:spacing w:line="36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Учащиеся активно принимают участие в различных конкурсах муниципального, регионального и всероссийского уровня, где являются победителями и призёрами.  </w:t>
            </w:r>
            <w:hyperlink r:id="rId7" w:history="1">
              <w:r w:rsidRPr="00DB718C">
                <w:rPr>
                  <w:rStyle w:val="a5"/>
                  <w:rFonts w:ascii="Times New Roman" w:hAnsi="Times New Roman" w:cs="Times New Roman"/>
                  <w:sz w:val="24"/>
                  <w:szCs w:val="24"/>
                </w:rPr>
                <w:t>https://disk.yandex.ru/a/01edquNRYA9YbQ</w:t>
              </w:r>
            </w:hyperlink>
          </w:p>
          <w:p w:rsidR="004A5089" w:rsidRDefault="004A5089" w:rsidP="008458EA">
            <w:pPr>
              <w:pStyle w:val="a6"/>
              <w:spacing w:line="360" w:lineRule="auto"/>
              <w:ind w:firstLine="708"/>
              <w:jc w:val="both"/>
              <w:rPr>
                <w:rFonts w:ascii="Times New Roman" w:hAnsi="Times New Roman" w:cs="Times New Roman"/>
                <w:color w:val="000000"/>
                <w:sz w:val="24"/>
                <w:szCs w:val="24"/>
              </w:rPr>
            </w:pPr>
          </w:p>
          <w:p w:rsidR="004A5089" w:rsidRDefault="004A5089" w:rsidP="008458EA">
            <w:pPr>
              <w:pStyle w:val="a6"/>
              <w:spacing w:line="360" w:lineRule="auto"/>
              <w:ind w:firstLine="708"/>
              <w:jc w:val="both"/>
              <w:rPr>
                <w:rFonts w:ascii="Times New Roman" w:hAnsi="Times New Roman" w:cs="Times New Roman"/>
                <w:color w:val="000000"/>
                <w:sz w:val="24"/>
                <w:szCs w:val="24"/>
              </w:rPr>
            </w:pPr>
          </w:p>
          <w:p w:rsidR="00CA4185" w:rsidRPr="00437D2A" w:rsidRDefault="00CA4185" w:rsidP="00437D2A">
            <w:pPr>
              <w:spacing w:line="360" w:lineRule="auto"/>
              <w:jc w:val="center"/>
              <w:rPr>
                <w:rFonts w:ascii="Times New Roman" w:hAnsi="Times New Roman" w:cs="Times New Roman"/>
                <w:sz w:val="24"/>
                <w:szCs w:val="24"/>
              </w:rPr>
            </w:pPr>
          </w:p>
        </w:tc>
      </w:tr>
    </w:tbl>
    <w:p w:rsidR="00CA4185" w:rsidRDefault="00CA4185" w:rsidP="00CA4185">
      <w:pPr>
        <w:jc w:val="center"/>
      </w:pPr>
    </w:p>
    <w:sectPr w:rsidR="00CA4185" w:rsidSect="003711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B0332"/>
    <w:multiLevelType w:val="hybridMultilevel"/>
    <w:tmpl w:val="97C26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C01C3D"/>
    <w:multiLevelType w:val="hybridMultilevel"/>
    <w:tmpl w:val="D892E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BC7043"/>
    <w:multiLevelType w:val="hybridMultilevel"/>
    <w:tmpl w:val="F1E8F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6853D0C"/>
    <w:multiLevelType w:val="hybridMultilevel"/>
    <w:tmpl w:val="8708B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FD623FB"/>
    <w:multiLevelType w:val="hybridMultilevel"/>
    <w:tmpl w:val="A86A8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1F6AED"/>
    <w:rsid w:val="002D380E"/>
    <w:rsid w:val="00371184"/>
    <w:rsid w:val="00371DD4"/>
    <w:rsid w:val="00437D2A"/>
    <w:rsid w:val="004A5089"/>
    <w:rsid w:val="00516184"/>
    <w:rsid w:val="007E1E4E"/>
    <w:rsid w:val="007F1168"/>
    <w:rsid w:val="008458EA"/>
    <w:rsid w:val="00CA4185"/>
    <w:rsid w:val="00CC67BD"/>
    <w:rsid w:val="00EF5AC1"/>
    <w:rsid w:val="00FD6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7B099"/>
  <w15:chartTrackingRefBased/>
  <w15:docId w15:val="{E419DB06-2C27-4F51-AE74-FF2DE360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4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185"/>
    <w:pPr>
      <w:ind w:left="720"/>
      <w:contextualSpacing/>
    </w:pPr>
  </w:style>
  <w:style w:type="character" w:styleId="a5">
    <w:name w:val="Hyperlink"/>
    <w:basedOn w:val="a0"/>
    <w:uiPriority w:val="99"/>
    <w:unhideWhenUsed/>
    <w:rsid w:val="00371184"/>
    <w:rPr>
      <w:color w:val="0000FF"/>
      <w:u w:val="single"/>
    </w:rPr>
  </w:style>
  <w:style w:type="paragraph" w:styleId="a6">
    <w:name w:val="No Spacing"/>
    <w:uiPriority w:val="1"/>
    <w:qFormat/>
    <w:rsid w:val="00371184"/>
    <w:pPr>
      <w:spacing w:after="0" w:line="240" w:lineRule="auto"/>
    </w:pPr>
  </w:style>
  <w:style w:type="character" w:styleId="a7">
    <w:name w:val="FollowedHyperlink"/>
    <w:basedOn w:val="a0"/>
    <w:uiPriority w:val="99"/>
    <w:semiHidden/>
    <w:unhideWhenUsed/>
    <w:rsid w:val="008458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sk.yandex.ru/a/01edquNRYA9Yb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sk.yandex.ru/d/pOP4Edb7yV2kHg" TargetMode="External"/><Relationship Id="rId5" Type="http://schemas.openxmlformats.org/officeDocument/2006/relationships/hyperlink" Target="https://www.news-hm.ru/upload/iblock/d46/d4683b93084517c6730bec2cb4fc568e.pdf%20&#1089;.%202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1358</Words>
  <Characters>7747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Владимирович</dc:creator>
  <cp:keywords/>
  <dc:description/>
  <cp:lastModifiedBy>Notebook</cp:lastModifiedBy>
  <cp:revision>2</cp:revision>
  <dcterms:created xsi:type="dcterms:W3CDTF">2023-01-31T15:38:00Z</dcterms:created>
  <dcterms:modified xsi:type="dcterms:W3CDTF">2023-01-31T15:38:00Z</dcterms:modified>
</cp:coreProperties>
</file>